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18AD" w14:textId="14DB2E96" w:rsidR="00481ECB" w:rsidRDefault="00481ECB" w:rsidP="00481E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NOVINKA PRO VOLIČE – aplikace </w:t>
      </w:r>
      <w:r w:rsidRPr="00481ECB">
        <w:rPr>
          <w:rFonts w:ascii="Times New Roman" w:hAnsi="Times New Roman" w:cs="Times New Roman"/>
          <w:b/>
          <w:bCs/>
          <w:sz w:val="28"/>
          <w:szCs w:val="28"/>
        </w:rPr>
        <w:t>"Kam mám jít volit"</w:t>
      </w:r>
    </w:p>
    <w:p w14:paraId="4003DB6E" w14:textId="77777777" w:rsidR="00481ECB" w:rsidRDefault="00481ECB" w:rsidP="00481E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A0E19" w14:textId="726A4F56" w:rsidR="00481ECB" w:rsidRDefault="00481ECB" w:rsidP="00481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1ECB">
        <w:rPr>
          <w:rFonts w:ascii="Times New Roman" w:hAnsi="Times New Roman" w:cs="Times New Roman"/>
          <w:sz w:val="24"/>
          <w:szCs w:val="24"/>
        </w:rPr>
        <w:t>Vážení spoluobčané, dovolte mi, abych V</w:t>
      </w:r>
      <w:r>
        <w:rPr>
          <w:rFonts w:ascii="Times New Roman" w:hAnsi="Times New Roman" w:cs="Times New Roman"/>
          <w:sz w:val="24"/>
          <w:szCs w:val="24"/>
        </w:rPr>
        <w:t xml:space="preserve">ás informovala o nové aplikaci </w:t>
      </w:r>
      <w:r w:rsidRPr="00481ECB">
        <w:rPr>
          <w:rFonts w:ascii="Times New Roman" w:hAnsi="Times New Roman" w:cs="Times New Roman"/>
          <w:sz w:val="24"/>
          <w:szCs w:val="24"/>
        </w:rPr>
        <w:t>"</w:t>
      </w:r>
      <w:hyperlink r:id="rId4" w:anchor="599921" w:history="1">
        <w:r w:rsidRPr="00197D06">
          <w:rPr>
            <w:rStyle w:val="Hypertextovodkaz"/>
            <w:rFonts w:ascii="Times New Roman" w:hAnsi="Times New Roman" w:cs="Times New Roman"/>
            <w:sz w:val="24"/>
            <w:szCs w:val="24"/>
          </w:rPr>
          <w:t>Kam má</w:t>
        </w:r>
        <w:r w:rsidRPr="00197D06">
          <w:rPr>
            <w:rStyle w:val="Hypertextovodkaz"/>
            <w:rFonts w:ascii="Times New Roman" w:hAnsi="Times New Roman" w:cs="Times New Roman"/>
            <w:sz w:val="24"/>
            <w:szCs w:val="24"/>
          </w:rPr>
          <w:t>m</w:t>
        </w:r>
        <w:r w:rsidRPr="00197D06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jít volit</w:t>
        </w:r>
      </w:hyperlink>
      <w:r w:rsidRPr="00481EC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kterou jsme připravili pro nadcházející volby do Poslanecké sněmovny Parlamentu České republiky, které se uskuteční ve dnech 3. a 4. října 2025. </w:t>
      </w:r>
      <w:r w:rsidRPr="00481ECB">
        <w:rPr>
          <w:rFonts w:ascii="Times New Roman" w:hAnsi="Times New Roman" w:cs="Times New Roman"/>
          <w:sz w:val="24"/>
          <w:szCs w:val="24"/>
        </w:rPr>
        <w:t>Aplikace Vám po zadání adresy (ulice + číslo popisné) nebo po kliknutí do mapy ukáže volební místnost, které přísluší zadaná adresa</w:t>
      </w:r>
      <w:r w:rsidRPr="00481ECB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14:paraId="21DFAB73" w14:textId="5BF24F61" w:rsidR="00481ECB" w:rsidRDefault="00481ECB" w:rsidP="00481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spuštění služby postačí standartní webový prohlížeč, nic jiného není třeba. Služba funguje i v mobilních telefonech a tabletech.</w:t>
      </w:r>
    </w:p>
    <w:p w14:paraId="0D7575DA" w14:textId="34BA319C" w:rsidR="00481ECB" w:rsidRDefault="00481ECB" w:rsidP="00481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Snažili jsme se vyjít vstříc i</w:t>
      </w:r>
      <w:r w:rsidR="00AB3F96">
        <w:rPr>
          <w:rFonts w:ascii="Times New Roman" w:hAnsi="Times New Roman" w:cs="Times New Roman"/>
          <w:sz w:val="24"/>
          <w:szCs w:val="24"/>
        </w:rPr>
        <w:t xml:space="preserve"> touto formou </w:t>
      </w:r>
      <w:r>
        <w:rPr>
          <w:rFonts w:ascii="Times New Roman" w:hAnsi="Times New Roman" w:cs="Times New Roman"/>
          <w:sz w:val="24"/>
          <w:szCs w:val="24"/>
        </w:rPr>
        <w:t xml:space="preserve"> novým obyvatelům města, kteří půjdou nově volit a ještě nemají zažitou „ svou volební místnost</w:t>
      </w:r>
      <w:r w:rsidR="00AB3F96">
        <w:rPr>
          <w:rFonts w:ascii="Times New Roman" w:hAnsi="Times New Roman" w:cs="Times New Roman"/>
          <w:sz w:val="24"/>
          <w:szCs w:val="24"/>
        </w:rPr>
        <w:t>“ .</w:t>
      </w:r>
    </w:p>
    <w:p w14:paraId="416F891D" w14:textId="0F7A82B1" w:rsidR="00481ECB" w:rsidRPr="00481ECB" w:rsidRDefault="00481ECB" w:rsidP="00481E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1FA0A6" w14:textId="52CB9346" w:rsidR="00481ECB" w:rsidRPr="00481ECB" w:rsidRDefault="00481ECB" w:rsidP="00481E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0C14F" w14:textId="429CE940" w:rsidR="000F5560" w:rsidRDefault="00AB3F96" w:rsidP="00481E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Calibri" w:hAnsi="Calibri" w:cs="Calibri"/>
          <w:noProof/>
        </w:rPr>
        <w:drawing>
          <wp:inline distT="0" distB="0" distL="0" distR="0" wp14:anchorId="7FD86144" wp14:editId="660DECAF">
            <wp:extent cx="5760720" cy="2510155"/>
            <wp:effectExtent l="0" t="0" r="0" b="4445"/>
            <wp:docPr id="1859734046" name="Obrázek 1" descr="Obsah obrázku text, mapa, Plán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734046" name="Obrázek 1" descr="Obsah obrázku text, mapa, Plán, diagra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4B3DC" w14:textId="77777777" w:rsidR="00AB3F96" w:rsidRDefault="00AB3F96" w:rsidP="00481E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B11A0" w14:textId="77777777" w:rsidR="00AB3F96" w:rsidRPr="00AB3F96" w:rsidRDefault="00AB3F96" w:rsidP="00481E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D53C0D" w14:textId="27422A70" w:rsidR="00AB3F96" w:rsidRDefault="00AB3F96" w:rsidP="00AB3F96">
      <w:pPr>
        <w:jc w:val="both"/>
        <w:rPr>
          <w:rFonts w:ascii="Times New Roman" w:hAnsi="Times New Roman" w:cs="Times New Roman"/>
          <w:sz w:val="24"/>
          <w:szCs w:val="24"/>
        </w:rPr>
      </w:pPr>
      <w:r w:rsidRPr="00AB3F96">
        <w:rPr>
          <w:rFonts w:ascii="Times New Roman" w:hAnsi="Times New Roman" w:cs="Times New Roman"/>
          <w:sz w:val="24"/>
          <w:szCs w:val="24"/>
        </w:rPr>
        <w:t xml:space="preserve">Mgr. Hana </w:t>
      </w:r>
      <w:r>
        <w:rPr>
          <w:rFonts w:ascii="Times New Roman" w:hAnsi="Times New Roman" w:cs="Times New Roman"/>
          <w:sz w:val="24"/>
          <w:szCs w:val="24"/>
        </w:rPr>
        <w:t xml:space="preserve"> Kalusová</w:t>
      </w:r>
    </w:p>
    <w:p w14:paraId="59F4C299" w14:textId="1EC8640E" w:rsidR="00AB3F96" w:rsidRPr="00AB3F96" w:rsidRDefault="00AB3F96" w:rsidP="00AB3F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odboru vnitřních věcí</w:t>
      </w:r>
    </w:p>
    <w:sectPr w:rsidR="00AB3F96" w:rsidRPr="00AB3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CD"/>
    <w:rsid w:val="000F5560"/>
    <w:rsid w:val="00197D06"/>
    <w:rsid w:val="003341CD"/>
    <w:rsid w:val="00481ECB"/>
    <w:rsid w:val="005349BD"/>
    <w:rsid w:val="00AB3F96"/>
    <w:rsid w:val="00C4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4C01"/>
  <w15:chartTrackingRefBased/>
  <w15:docId w15:val="{F86BE971-FCD8-4200-97BA-0023B32F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4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4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4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4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4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4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4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4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4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4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4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41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41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41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41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41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41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4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4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4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4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4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41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41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41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4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41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41C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97D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7D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97D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BD938.BC7287A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volby.tmapy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Kalusová Hana Mgr.</dc:creator>
  <cp:keywords/>
  <dc:description/>
  <cp:lastModifiedBy>Šajtar Petr</cp:lastModifiedBy>
  <cp:revision>2</cp:revision>
  <dcterms:created xsi:type="dcterms:W3CDTF">2025-06-10T05:27:00Z</dcterms:created>
  <dcterms:modified xsi:type="dcterms:W3CDTF">2025-06-10T05:27:00Z</dcterms:modified>
</cp:coreProperties>
</file>